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jc w:val="right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sz w:val="32"/>
          <w:szCs w:val="32"/>
        </w:rPr>
        <w:t>〕闽西监减字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405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郑嘉兴</w:t>
      </w:r>
      <w:r>
        <w:rPr>
          <w:rFonts w:hint="eastAsia" w:ascii="仿宋_GB2312" w:eastAsia="仿宋_GB2312"/>
          <w:sz w:val="32"/>
          <w:szCs w:val="32"/>
        </w:rPr>
        <w:t>，男，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1994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日出生，汉族，</w:t>
      </w:r>
      <w:r>
        <w:rPr>
          <w:rFonts w:hint="eastAsia" w:ascii="仿宋_GB2312" w:eastAsia="仿宋_GB2312"/>
          <w:sz w:val="32"/>
          <w:szCs w:val="32"/>
          <w:lang w:eastAsia="zh-CN"/>
        </w:rPr>
        <w:t>初中</w:t>
      </w:r>
      <w:r>
        <w:rPr>
          <w:rFonts w:hint="eastAsia" w:ascii="仿宋_GB2312" w:eastAsia="仿宋_GB2312"/>
          <w:sz w:val="32"/>
          <w:szCs w:val="32"/>
        </w:rPr>
        <w:t>文化，户籍所在地</w:t>
      </w:r>
      <w:r>
        <w:rPr>
          <w:rFonts w:hint="eastAsia" w:ascii="仿宋_GB2312" w:eastAsia="仿宋_GB2312"/>
          <w:sz w:val="32"/>
          <w:szCs w:val="32"/>
          <w:lang w:eastAsia="zh-CN"/>
        </w:rPr>
        <w:t>福建省惠安县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，捕前</w:t>
      </w:r>
      <w:r>
        <w:rPr>
          <w:rFonts w:hint="eastAsia" w:ascii="仿宋_GB2312" w:eastAsia="仿宋_GB2312"/>
          <w:sz w:val="32"/>
          <w:szCs w:val="32"/>
          <w:lang w:eastAsia="zh-CN"/>
        </w:rPr>
        <w:t>系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无业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eastAsia="zh-CN"/>
        </w:rPr>
        <w:t>惠安县</w:t>
      </w:r>
      <w:r>
        <w:rPr>
          <w:rFonts w:hint="eastAsia" w:ascii="仿宋_GB2312" w:eastAsia="仿宋_GB2312"/>
          <w:sz w:val="32"/>
          <w:szCs w:val="32"/>
        </w:rPr>
        <w:t>人民法院于202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29</w:t>
      </w:r>
      <w:r>
        <w:rPr>
          <w:rFonts w:hint="eastAsia" w:ascii="仿宋_GB2312" w:eastAsia="仿宋_GB2312"/>
          <w:sz w:val="32"/>
          <w:szCs w:val="32"/>
        </w:rPr>
        <w:t>日作出(202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)闽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0521</w:t>
      </w:r>
      <w:r>
        <w:rPr>
          <w:rFonts w:hint="eastAsia" w:ascii="仿宋_GB2312" w:eastAsia="仿宋_GB2312"/>
          <w:sz w:val="32"/>
          <w:szCs w:val="32"/>
        </w:rPr>
        <w:t>刑初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750</w:t>
      </w:r>
      <w:r>
        <w:rPr>
          <w:rFonts w:hint="eastAsia" w:ascii="仿宋_GB2312" w:eastAsia="仿宋_GB2312"/>
          <w:sz w:val="32"/>
          <w:szCs w:val="32"/>
        </w:rPr>
        <w:t>号刑事判决，以被告人</w:t>
      </w:r>
      <w:r>
        <w:rPr>
          <w:rFonts w:hint="eastAsia" w:ascii="仿宋_GB2312" w:eastAsia="仿宋_GB2312"/>
          <w:sz w:val="32"/>
          <w:szCs w:val="32"/>
          <w:lang w:eastAsia="zh-CN"/>
        </w:rPr>
        <w:t>郑嘉兴犯开设赌场罪，判</w:t>
      </w:r>
    </w:p>
    <w:p>
      <w:pPr>
        <w:spacing w:line="500" w:lineRule="exac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处有期徒刑三年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，并处罚金人民币20000元，责令退出违法所得人民币7000元，予以追缴，上缴国库。宣判后，该犯</w:t>
      </w:r>
      <w:r>
        <w:rPr>
          <w:rFonts w:hint="eastAsia" w:ascii="仿宋_GB2312" w:eastAsia="仿宋_GB2312"/>
          <w:sz w:val="32"/>
          <w:szCs w:val="32"/>
        </w:rPr>
        <w:t>提出上诉</w:t>
      </w:r>
      <w:r>
        <w:rPr>
          <w:rFonts w:hint="eastAsia" w:ascii="仿宋_GB2312" w:eastAsia="仿宋_GB2312"/>
          <w:sz w:val="32"/>
          <w:szCs w:val="32"/>
          <w:lang w:eastAsia="zh-CN"/>
        </w:rPr>
        <w:t>后又申请撤诉</w:t>
      </w:r>
      <w:r>
        <w:rPr>
          <w:rFonts w:hint="eastAsia" w:ascii="仿宋_GB2312" w:eastAsia="仿宋_GB2312"/>
          <w:sz w:val="32"/>
          <w:szCs w:val="32"/>
        </w:rPr>
        <w:t>，福建省</w:t>
      </w:r>
      <w:r>
        <w:rPr>
          <w:rFonts w:hint="eastAsia" w:ascii="仿宋_GB2312" w:eastAsia="仿宋_GB2312"/>
          <w:sz w:val="32"/>
          <w:szCs w:val="32"/>
          <w:lang w:eastAsia="zh-CN"/>
        </w:rPr>
        <w:t>泉州</w:t>
      </w:r>
      <w:r>
        <w:rPr>
          <w:rFonts w:hint="eastAsia" w:ascii="仿宋_GB2312" w:eastAsia="仿宋_GB2312"/>
          <w:sz w:val="32"/>
          <w:szCs w:val="32"/>
        </w:rPr>
        <w:t>市中级人民法院于202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14</w:t>
      </w:r>
      <w:r>
        <w:rPr>
          <w:rFonts w:hint="eastAsia" w:ascii="仿宋_GB2312" w:eastAsia="仿宋_GB2312"/>
          <w:sz w:val="32"/>
          <w:szCs w:val="32"/>
        </w:rPr>
        <w:t>日作出(2023)闽05刑终330号刑事裁定，</w:t>
      </w:r>
      <w:r>
        <w:rPr>
          <w:rFonts w:hint="eastAsia" w:ascii="仿宋_GB2312" w:eastAsia="仿宋_GB2312"/>
          <w:sz w:val="32"/>
          <w:szCs w:val="32"/>
          <w:lang w:eastAsia="zh-CN"/>
        </w:rPr>
        <w:t>允许撤回</w:t>
      </w:r>
      <w:r>
        <w:rPr>
          <w:rFonts w:hint="eastAsia" w:ascii="仿宋_GB2312" w:eastAsia="仿宋_GB2312"/>
          <w:sz w:val="32"/>
          <w:szCs w:val="32"/>
        </w:rPr>
        <w:t>上诉。</w:t>
      </w:r>
      <w:r>
        <w:rPr>
          <w:rFonts w:hint="eastAsia" w:ascii="仿宋_GB2312" w:eastAsia="仿宋_GB2312"/>
          <w:sz w:val="32"/>
          <w:szCs w:val="32"/>
          <w:lang w:eastAsia="zh-CN"/>
        </w:rPr>
        <w:t>判决生效后，于2023年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lang w:eastAsia="zh-CN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sz w:val="32"/>
          <w:szCs w:val="32"/>
          <w:lang w:eastAsia="zh-CN"/>
        </w:rPr>
        <w:t>日交付闽西监狱执行刑罚。现刑期自20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  <w:lang w:eastAsia="zh-CN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  <w:lang w:eastAsia="zh-CN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  <w:lang w:eastAsia="zh-CN"/>
        </w:rPr>
        <w:t>日起至202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lang w:eastAsia="zh-CN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  <w:lang w:eastAsia="zh-CN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</w:t>
      </w:r>
      <w:r>
        <w:rPr>
          <w:rFonts w:hint="eastAsia" w:ascii="仿宋_GB2312" w:eastAsia="仿宋_GB2312"/>
          <w:sz w:val="32"/>
          <w:szCs w:val="32"/>
          <w:lang w:eastAsia="zh-CN"/>
        </w:rPr>
        <w:t>日止。现属普管级罪犯。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遵守监规：能遵守法律法规及监规纪律，接受教育改造。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奖惩情况：</w:t>
      </w:r>
      <w:r>
        <w:rPr>
          <w:rFonts w:hint="eastAsia" w:ascii="仿宋_GB2312" w:eastAsia="仿宋_GB2312"/>
          <w:sz w:val="32"/>
          <w:szCs w:val="32"/>
          <w:lang w:eastAsia="zh-CN"/>
        </w:rPr>
        <w:t>该犯</w:t>
      </w:r>
      <w:r>
        <w:rPr>
          <w:rFonts w:hint="eastAsia" w:ascii="仿宋_GB2312" w:eastAsia="仿宋_GB2312"/>
          <w:sz w:val="32"/>
          <w:szCs w:val="32"/>
        </w:rPr>
        <w:t>考核期2023年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sz w:val="32"/>
          <w:szCs w:val="32"/>
        </w:rPr>
        <w:t>日至202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eastAsia="zh-CN"/>
        </w:rPr>
        <w:t>累计</w:t>
      </w:r>
      <w:r>
        <w:rPr>
          <w:rFonts w:hint="eastAsia" w:ascii="仿宋_GB2312" w:eastAsia="仿宋_GB2312"/>
          <w:sz w:val="32"/>
          <w:szCs w:val="32"/>
        </w:rPr>
        <w:t>获考核分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1935</w:t>
      </w:r>
      <w:r>
        <w:rPr>
          <w:rFonts w:hint="eastAsia" w:ascii="仿宋_GB2312" w:eastAsia="仿宋_GB2312"/>
          <w:sz w:val="32"/>
          <w:szCs w:val="32"/>
        </w:rPr>
        <w:t>分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表扬</w:t>
      </w:r>
      <w:r>
        <w:rPr>
          <w:rFonts w:hint="eastAsia" w:ascii="仿宋_GB2312" w:eastAsia="仿宋_GB2312"/>
          <w:sz w:val="32"/>
          <w:szCs w:val="32"/>
          <w:lang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次</w:t>
      </w:r>
      <w:r>
        <w:rPr>
          <w:rFonts w:hint="eastAsia" w:ascii="仿宋_GB2312" w:eastAsia="仿宋_GB2312"/>
          <w:sz w:val="32"/>
          <w:szCs w:val="32"/>
          <w:lang w:eastAsia="zh-CN"/>
        </w:rPr>
        <w:t>；考核期内无违规扣分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00" w:lineRule="exact"/>
        <w:ind w:firstLine="645"/>
        <w:rPr>
          <w:rFonts w:hint="eastAsia" w:ascii="楷体_GB2312" w:eastAsia="楷体_GB2312"/>
          <w:b/>
          <w:color w:val="FF0000"/>
          <w:sz w:val="32"/>
          <w:szCs w:val="32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该犯原判财产性判项已履行人民币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27000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元；其中本次提请向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泉州市惠安县人民法院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缴纳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罚金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人民币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20000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元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，违法所得人民币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7000元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>在狱内公示未收到不同意见。</w:t>
      </w:r>
    </w:p>
    <w:p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郑嘉兴</w:t>
      </w:r>
      <w:r>
        <w:rPr>
          <w:rFonts w:hint="eastAsia" w:ascii="仿宋_GB2312" w:eastAsia="仿宋_GB2312"/>
          <w:sz w:val="32"/>
          <w:szCs w:val="32"/>
        </w:rPr>
        <w:t>予以减去</w:t>
      </w:r>
      <w:r>
        <w:rPr>
          <w:rFonts w:hint="eastAsia" w:ascii="仿宋_GB2312" w:eastAsia="仿宋_GB2312"/>
          <w:sz w:val="32"/>
          <w:szCs w:val="32"/>
          <w:lang w:eastAsia="zh-CN"/>
        </w:rPr>
        <w:t>有期徒刑六个月</w:t>
      </w:r>
      <w:r>
        <w:rPr>
          <w:rFonts w:hint="eastAsia" w:ascii="仿宋_GB2312" w:eastAsia="仿宋_GB2312"/>
          <w:sz w:val="32"/>
          <w:szCs w:val="32"/>
        </w:rPr>
        <w:t>。特提请你院审理裁定。</w:t>
      </w:r>
    </w:p>
    <w:p/>
    <w:p>
      <w:pPr>
        <w:pStyle w:val="2"/>
        <w:spacing w:line="540" w:lineRule="exact"/>
        <w:ind w:firstLine="614" w:firstLineChars="192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spacing w:line="540" w:lineRule="exact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ind w:firstLine="420"/>
      </w:pPr>
    </w:p>
    <w:p>
      <w:pPr>
        <w:pStyle w:val="8"/>
        <w:spacing w:line="430" w:lineRule="exact"/>
        <w:ind w:left="640" w:firstLine="0" w:firstLineChars="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附件：⒈罪犯</w:t>
      </w:r>
      <w:r>
        <w:rPr>
          <w:rFonts w:hint="eastAsia" w:ascii="仿宋_GB2312"/>
          <w:szCs w:val="32"/>
          <w:lang w:eastAsia="zh-CN"/>
        </w:rPr>
        <w:t>郑嘉兴</w:t>
      </w:r>
      <w:r>
        <w:rPr>
          <w:rFonts w:hint="eastAsia" w:ascii="仿宋_GB2312" w:cs="仿宋_GB2312"/>
          <w:szCs w:val="32"/>
        </w:rPr>
        <w:t>卷宗贰册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center" w:pos="4953"/>
        </w:tabs>
        <w:ind w:firstLine="1600" w:firstLineChars="5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⒉减刑建议书壹份</w:t>
      </w:r>
      <w:r>
        <w:rPr>
          <w:rFonts w:hint="eastAsia" w:ascii="仿宋_GB2312" w:eastAsia="仿宋_GB2312" w:cs="仿宋_GB2312"/>
          <w:sz w:val="32"/>
          <w:szCs w:val="32"/>
        </w:rPr>
        <w:tab/>
      </w:r>
      <w:r>
        <w:rPr>
          <w:rFonts w:ascii="仿宋_GB2312" w:eastAsia="仿宋_GB2312" w:cs="仿宋_GB2312"/>
          <w:sz w:val="32"/>
          <w:szCs w:val="32"/>
        </w:rPr>
        <w:tab/>
      </w:r>
    </w:p>
    <w:p>
      <w:pPr>
        <w:ind w:firstLine="420"/>
      </w:pPr>
    </w:p>
    <w:p>
      <w:pPr>
        <w:spacing w:line="620" w:lineRule="exact"/>
        <w:ind w:right="420" w:rightChars="200" w:firstLine="614" w:firstLineChars="192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wordWrap w:val="0"/>
        <w:spacing w:line="620" w:lineRule="exact"/>
        <w:ind w:right="420" w:rightChars="200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202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sz w:val="32"/>
          <w:szCs w:val="32"/>
        </w:rPr>
        <w:t>年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Times New Roman" w:eastAsia="仿宋_GB2312"/>
          <w:sz w:val="32"/>
          <w:szCs w:val="32"/>
        </w:rPr>
        <w:t>日</w:t>
      </w:r>
    </w:p>
    <w:p>
      <w:pPr>
        <w:ind w:firstLine="420"/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729"/>
    <w:rsid w:val="000277CF"/>
    <w:rsid w:val="000B5ACA"/>
    <w:rsid w:val="00152ADF"/>
    <w:rsid w:val="001823FD"/>
    <w:rsid w:val="001C575A"/>
    <w:rsid w:val="003456EE"/>
    <w:rsid w:val="00364790"/>
    <w:rsid w:val="003B3696"/>
    <w:rsid w:val="003D7569"/>
    <w:rsid w:val="003E5946"/>
    <w:rsid w:val="004E29AE"/>
    <w:rsid w:val="0053485A"/>
    <w:rsid w:val="005C6F9C"/>
    <w:rsid w:val="00625780"/>
    <w:rsid w:val="006A3BFB"/>
    <w:rsid w:val="007043C4"/>
    <w:rsid w:val="00741063"/>
    <w:rsid w:val="00776140"/>
    <w:rsid w:val="007B5EC9"/>
    <w:rsid w:val="007E0729"/>
    <w:rsid w:val="00827B78"/>
    <w:rsid w:val="0084763C"/>
    <w:rsid w:val="00910ACE"/>
    <w:rsid w:val="0095479E"/>
    <w:rsid w:val="00A0002F"/>
    <w:rsid w:val="00AE6DAB"/>
    <w:rsid w:val="00B72573"/>
    <w:rsid w:val="00BA0DFF"/>
    <w:rsid w:val="00BE613F"/>
    <w:rsid w:val="00C64600"/>
    <w:rsid w:val="00CC5E52"/>
    <w:rsid w:val="00E542E2"/>
    <w:rsid w:val="00E67094"/>
    <w:rsid w:val="00FA2748"/>
    <w:rsid w:val="00FF3D8B"/>
    <w:rsid w:val="04791311"/>
    <w:rsid w:val="068A46B2"/>
    <w:rsid w:val="07C2470C"/>
    <w:rsid w:val="083054DA"/>
    <w:rsid w:val="0F196E65"/>
    <w:rsid w:val="1258280C"/>
    <w:rsid w:val="12B972A7"/>
    <w:rsid w:val="1518152A"/>
    <w:rsid w:val="1DBB6E04"/>
    <w:rsid w:val="20465058"/>
    <w:rsid w:val="23222C39"/>
    <w:rsid w:val="24991EF0"/>
    <w:rsid w:val="2DA441A6"/>
    <w:rsid w:val="30296F14"/>
    <w:rsid w:val="338F1DB8"/>
    <w:rsid w:val="359F495D"/>
    <w:rsid w:val="3EF762C7"/>
    <w:rsid w:val="4525593A"/>
    <w:rsid w:val="48D9297D"/>
    <w:rsid w:val="4924150C"/>
    <w:rsid w:val="4BB02A93"/>
    <w:rsid w:val="5BEB7B11"/>
    <w:rsid w:val="5C017881"/>
    <w:rsid w:val="68D1697A"/>
    <w:rsid w:val="6DC12736"/>
    <w:rsid w:val="71B55CC7"/>
    <w:rsid w:val="71CF4683"/>
    <w:rsid w:val="71F50F0C"/>
    <w:rsid w:val="72136CBB"/>
    <w:rsid w:val="75A82D16"/>
    <w:rsid w:val="7D3B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9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626</Words>
  <Characters>722</Characters>
  <Lines>6</Lines>
  <Paragraphs>1</Paragraphs>
  <TotalTime>0</TotalTime>
  <ScaleCrop>false</ScaleCrop>
  <LinksUpToDate>false</LinksUpToDate>
  <CharactersWithSpaces>1941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2024-11-28T01:01:00Z</dcterms:created>
  <dc:creator>Windows 用户</dc:creator>
  <cp:lastModifiedBy>张文维</cp:lastModifiedBy>
  <cp:lastPrinted>2025-03-12T06:52:00Z</cp:lastPrinted>
  <dcterms:modified xsi:type="dcterms:W3CDTF">2025-05-16T07:01:21Z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37D7EF60590E45AB8D3D653A2DA0109D</vt:lpwstr>
  </property>
</Properties>
</file>